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FA" w:rsidRDefault="004060FA" w:rsidP="004060FA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bookmarkStart w:id="0" w:name="_GoBack"/>
    </w:p>
    <w:bookmarkEnd w:id="0"/>
    <w:p w:rsidR="004060FA" w:rsidRDefault="004060FA" w:rsidP="004060FA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4060FA" w:rsidRPr="004060FA" w:rsidRDefault="004060FA" w:rsidP="004060FA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4060FA">
        <w:rPr>
          <w:rFonts w:ascii="Times New Roman" w:hAnsi="Times New Roman" w:cs="Times New Roman"/>
          <w:color w:val="FF0000"/>
          <w:sz w:val="144"/>
          <w:szCs w:val="144"/>
        </w:rPr>
        <w:t>Confissão Pública</w:t>
      </w: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FA" w:rsidRDefault="004060F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07D0" w:rsidRPr="005E7707" w:rsidRDefault="009F449A" w:rsidP="009F4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707">
        <w:rPr>
          <w:rFonts w:ascii="Times New Roman" w:hAnsi="Times New Roman" w:cs="Times New Roman"/>
          <w:b/>
          <w:sz w:val="36"/>
          <w:szCs w:val="36"/>
        </w:rPr>
        <w:lastRenderedPageBreak/>
        <w:t>Confissão Pública</w:t>
      </w:r>
    </w:p>
    <w:p w:rsidR="009F449A" w:rsidRPr="00D37872" w:rsidRDefault="009F449A" w:rsidP="00D37872">
      <w:pPr>
        <w:jc w:val="both"/>
        <w:rPr>
          <w:rFonts w:ascii="Georgia" w:hAnsi="Georgia" w:cs="Times New Roman"/>
          <w:sz w:val="28"/>
          <w:szCs w:val="28"/>
        </w:rPr>
      </w:pPr>
      <w:r w:rsidRPr="00D37872">
        <w:rPr>
          <w:rFonts w:ascii="Georgia" w:hAnsi="Georgia" w:cs="Times New Roman"/>
          <w:sz w:val="28"/>
          <w:szCs w:val="28"/>
        </w:rPr>
        <w:t xml:space="preserve">“Sábado de manhã, 12 de fevereiro, seis e meia tivemos nosso devocional. </w:t>
      </w:r>
      <w:r w:rsidR="005E7707" w:rsidRPr="00D37872">
        <w:rPr>
          <w:rFonts w:ascii="Georgia" w:hAnsi="Georgia" w:cs="Times New Roman"/>
          <w:sz w:val="28"/>
          <w:szCs w:val="28"/>
        </w:rPr>
        <w:t xml:space="preserve">O Senhor me deu muita liberdade em falar ao </w:t>
      </w:r>
      <w:r w:rsidR="005E7707" w:rsidRPr="002A0DA0">
        <w:rPr>
          <w:rFonts w:ascii="Georgia" w:hAnsi="Georgia" w:cs="Times New Roman"/>
          <w:b/>
          <w:sz w:val="28"/>
          <w:szCs w:val="28"/>
        </w:rPr>
        <w:t>povo, e o gelo dos corações foi quebrado</w:t>
      </w:r>
      <w:r w:rsidR="005E7707" w:rsidRPr="00D37872">
        <w:rPr>
          <w:rFonts w:ascii="Georgia" w:hAnsi="Georgia" w:cs="Times New Roman"/>
          <w:sz w:val="28"/>
          <w:szCs w:val="28"/>
        </w:rPr>
        <w:t xml:space="preserve">. </w:t>
      </w:r>
      <w:r w:rsidR="005E7707" w:rsidRPr="002A0DA0">
        <w:rPr>
          <w:rFonts w:ascii="Georgia" w:hAnsi="Georgia" w:cs="Times New Roman"/>
          <w:b/>
          <w:sz w:val="28"/>
          <w:szCs w:val="28"/>
        </w:rPr>
        <w:t>Muitas confissões foram feitas com bastante liberdade com lágrimas correndo livremente. Vemos que o Espírito do Senhor está vindo à reunião, e isso me faz regozijar</w:t>
      </w:r>
      <w:r w:rsidR="005E7707" w:rsidRPr="00D37872">
        <w:rPr>
          <w:rFonts w:ascii="Georgia" w:hAnsi="Georgia" w:cs="Times New Roman"/>
          <w:sz w:val="28"/>
          <w:szCs w:val="28"/>
        </w:rPr>
        <w:t>. Queremos que a obra vá mais fundo e seja mais séria.”</w:t>
      </w:r>
    </w:p>
    <w:p w:rsidR="009F449A" w:rsidRDefault="005E7707" w:rsidP="005E7707">
      <w:pPr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>(</w:t>
      </w:r>
      <w:r w:rsidRPr="005E7707">
        <w:rPr>
          <w:rFonts w:ascii="Georgia" w:hAnsi="Georgia" w:cs="Times New Roman"/>
          <w:b/>
          <w:i/>
        </w:rPr>
        <w:t xml:space="preserve">E.G.W - </w:t>
      </w:r>
      <w:r w:rsidR="009F449A" w:rsidRPr="005E7707">
        <w:rPr>
          <w:rFonts w:ascii="Georgia" w:hAnsi="Georgia" w:cs="Times New Roman"/>
          <w:b/>
          <w:i/>
        </w:rPr>
        <w:t>R H 12 de abril de 1887</w:t>
      </w:r>
      <w:r>
        <w:rPr>
          <w:rFonts w:ascii="Georgia" w:hAnsi="Georgia" w:cs="Times New Roman"/>
          <w:b/>
          <w:i/>
        </w:rPr>
        <w:t>)</w:t>
      </w:r>
      <w:r w:rsidR="009F449A" w:rsidRPr="005E7707">
        <w:rPr>
          <w:rFonts w:ascii="Georgia" w:hAnsi="Georgia" w:cs="Times New Roman"/>
          <w:b/>
          <w:i/>
        </w:rPr>
        <w:t>.</w:t>
      </w:r>
    </w:p>
    <w:p w:rsidR="0043574A" w:rsidRPr="005E7707" w:rsidRDefault="0043574A" w:rsidP="005E7707">
      <w:pPr>
        <w:jc w:val="center"/>
        <w:rPr>
          <w:rFonts w:ascii="Georgia" w:hAnsi="Georgia" w:cs="Times New Roman"/>
          <w:b/>
          <w:i/>
        </w:rPr>
      </w:pPr>
    </w:p>
    <w:p w:rsidR="009F449A" w:rsidRPr="0043574A" w:rsidRDefault="009F449A" w:rsidP="0043574A">
      <w:pPr>
        <w:jc w:val="both"/>
        <w:rPr>
          <w:rFonts w:ascii="Georgia" w:hAnsi="Georgia" w:cs="Times New Roman"/>
          <w:sz w:val="28"/>
          <w:szCs w:val="28"/>
        </w:rPr>
      </w:pPr>
      <w:r w:rsidRPr="0043574A">
        <w:rPr>
          <w:rFonts w:ascii="Georgia" w:hAnsi="Georgia" w:cs="Times New Roman"/>
          <w:sz w:val="28"/>
          <w:szCs w:val="28"/>
        </w:rPr>
        <w:t>“Foi dada oportunidade</w:t>
      </w:r>
      <w:r w:rsidR="005E7707" w:rsidRPr="0043574A">
        <w:rPr>
          <w:rFonts w:ascii="Georgia" w:hAnsi="Georgia" w:cs="Times New Roman"/>
          <w:sz w:val="28"/>
          <w:szCs w:val="28"/>
        </w:rPr>
        <w:t xml:space="preserve"> para </w:t>
      </w:r>
      <w:r w:rsidR="005E7707" w:rsidRPr="002A0DA0">
        <w:rPr>
          <w:rFonts w:ascii="Georgia" w:hAnsi="Georgia" w:cs="Times New Roman"/>
          <w:b/>
          <w:sz w:val="28"/>
          <w:szCs w:val="28"/>
        </w:rPr>
        <w:t>todos que se sentiam afligidos para aliviar seus sentimentos</w:t>
      </w:r>
      <w:r w:rsidR="005E7707" w:rsidRPr="0043574A">
        <w:rPr>
          <w:rFonts w:ascii="Georgia" w:hAnsi="Georgia" w:cs="Times New Roman"/>
          <w:sz w:val="28"/>
          <w:szCs w:val="28"/>
        </w:rPr>
        <w:t xml:space="preserve"> dizendo poucas palavras, ao ponto.”</w:t>
      </w:r>
    </w:p>
    <w:p w:rsidR="009F449A" w:rsidRDefault="005E7707" w:rsidP="005E7707">
      <w:pPr>
        <w:jc w:val="center"/>
        <w:rPr>
          <w:rFonts w:ascii="Georgia" w:hAnsi="Georgia" w:cs="Times New Roman"/>
          <w:b/>
          <w:i/>
        </w:rPr>
      </w:pPr>
      <w:r w:rsidRPr="005E7707">
        <w:rPr>
          <w:rFonts w:ascii="Georgia" w:hAnsi="Georgia" w:cs="Times New Roman"/>
          <w:b/>
          <w:i/>
        </w:rPr>
        <w:t>(</w:t>
      </w:r>
      <w:r w:rsidR="009F449A" w:rsidRPr="005E7707">
        <w:rPr>
          <w:rFonts w:ascii="Georgia" w:hAnsi="Georgia" w:cs="Times New Roman"/>
          <w:b/>
          <w:i/>
        </w:rPr>
        <w:t>E.G.W – R H 4 de maio de 1876</w:t>
      </w:r>
      <w:r w:rsidRPr="005E7707">
        <w:rPr>
          <w:rFonts w:ascii="Georgia" w:hAnsi="Georgia" w:cs="Times New Roman"/>
          <w:b/>
          <w:i/>
        </w:rPr>
        <w:t>)</w:t>
      </w:r>
      <w:r w:rsidR="009F449A" w:rsidRPr="005E7707">
        <w:rPr>
          <w:rFonts w:ascii="Georgia" w:hAnsi="Georgia" w:cs="Times New Roman"/>
          <w:b/>
          <w:i/>
        </w:rPr>
        <w:t>.</w:t>
      </w:r>
    </w:p>
    <w:p w:rsidR="0043574A" w:rsidRPr="005E7707" w:rsidRDefault="0043574A" w:rsidP="005E7707">
      <w:pPr>
        <w:jc w:val="center"/>
        <w:rPr>
          <w:rFonts w:ascii="Georgia" w:hAnsi="Georgia" w:cs="Times New Roman"/>
          <w:b/>
          <w:i/>
        </w:rPr>
      </w:pPr>
    </w:p>
    <w:p w:rsidR="009F449A" w:rsidRPr="005E7707" w:rsidRDefault="005E7707" w:rsidP="005E7707">
      <w:pPr>
        <w:pStyle w:val="PargrafodaList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707">
        <w:rPr>
          <w:rFonts w:ascii="Times New Roman" w:hAnsi="Times New Roman" w:cs="Times New Roman"/>
          <w:b/>
          <w:sz w:val="36"/>
          <w:szCs w:val="36"/>
        </w:rPr>
        <w:t>O</w:t>
      </w:r>
      <w:r w:rsidR="009F449A" w:rsidRPr="005E7707">
        <w:rPr>
          <w:rFonts w:ascii="Times New Roman" w:hAnsi="Times New Roman" w:cs="Times New Roman"/>
          <w:b/>
          <w:sz w:val="36"/>
          <w:szCs w:val="36"/>
        </w:rPr>
        <w:t xml:space="preserve"> que é a confissão</w:t>
      </w:r>
      <w:r w:rsidR="00427CD3">
        <w:rPr>
          <w:rFonts w:ascii="Times New Roman" w:hAnsi="Times New Roman" w:cs="Times New Roman"/>
          <w:b/>
          <w:sz w:val="36"/>
          <w:szCs w:val="36"/>
        </w:rPr>
        <w:t xml:space="preserve"> pública</w:t>
      </w:r>
      <w:r w:rsidRPr="005E7707">
        <w:rPr>
          <w:rFonts w:ascii="Times New Roman" w:hAnsi="Times New Roman" w:cs="Times New Roman"/>
          <w:b/>
          <w:sz w:val="36"/>
          <w:szCs w:val="36"/>
        </w:rPr>
        <w:t>, e o que não é.</w:t>
      </w:r>
    </w:p>
    <w:p w:rsidR="009F449A" w:rsidRPr="0043574A" w:rsidRDefault="0043574A" w:rsidP="009F449A">
      <w:pPr>
        <w:jc w:val="both"/>
        <w:rPr>
          <w:rFonts w:ascii="Georgia" w:hAnsi="Georgia" w:cs="Times New Roman"/>
          <w:sz w:val="24"/>
          <w:szCs w:val="24"/>
        </w:rPr>
      </w:pPr>
      <w:r w:rsidRPr="0043574A">
        <w:rPr>
          <w:rFonts w:ascii="Georgia" w:hAnsi="Georgia" w:cs="Times New Roman"/>
          <w:b/>
          <w:i/>
        </w:rPr>
        <w:t>OBS: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9F449A" w:rsidRPr="0043574A">
        <w:rPr>
          <w:rFonts w:ascii="Georgia" w:hAnsi="Georgia" w:cs="Times New Roman"/>
          <w:sz w:val="24"/>
          <w:szCs w:val="24"/>
        </w:rPr>
        <w:t xml:space="preserve">Pessoas que conheciam umas </w:t>
      </w:r>
      <w:r w:rsidR="005E7707" w:rsidRPr="0043574A">
        <w:rPr>
          <w:rFonts w:ascii="Georgia" w:hAnsi="Georgia" w:cs="Times New Roman"/>
          <w:sz w:val="24"/>
          <w:szCs w:val="24"/>
        </w:rPr>
        <w:t>às</w:t>
      </w:r>
      <w:r w:rsidR="009F449A" w:rsidRPr="0043574A">
        <w:rPr>
          <w:rFonts w:ascii="Georgia" w:hAnsi="Georgia" w:cs="Times New Roman"/>
          <w:sz w:val="24"/>
          <w:szCs w:val="24"/>
        </w:rPr>
        <w:t xml:space="preserve"> outras confessaram seus </w:t>
      </w:r>
      <w:r w:rsidR="0041091C" w:rsidRPr="0043574A">
        <w:rPr>
          <w:rFonts w:ascii="Georgia" w:hAnsi="Georgia" w:cs="Times New Roman"/>
          <w:sz w:val="24"/>
          <w:szCs w:val="24"/>
        </w:rPr>
        <w:t>pecados nesse</w:t>
      </w:r>
      <w:r w:rsidR="009F449A" w:rsidRPr="0043574A">
        <w:rPr>
          <w:rFonts w:ascii="Georgia" w:hAnsi="Georgia" w:cs="Times New Roman"/>
          <w:sz w:val="24"/>
          <w:szCs w:val="24"/>
        </w:rPr>
        <w:t xml:space="preserve"> dia. (Talvez leia alguns sem Power Point).</w:t>
      </w:r>
    </w:p>
    <w:p w:rsidR="009F449A" w:rsidRDefault="009F449A" w:rsidP="005E7707">
      <w:pPr>
        <w:pStyle w:val="PargrafodaLista"/>
        <w:jc w:val="both"/>
        <w:rPr>
          <w:rFonts w:ascii="Georgia" w:hAnsi="Georgia" w:cs="Times New Roman"/>
          <w:sz w:val="28"/>
          <w:szCs w:val="28"/>
        </w:rPr>
      </w:pPr>
    </w:p>
    <w:p w:rsidR="009F449A" w:rsidRDefault="009F449A" w:rsidP="009F449A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“A</w:t>
      </w:r>
      <w:r w:rsidR="002A0DA0">
        <w:rPr>
          <w:rFonts w:ascii="Georgia" w:hAnsi="Georgia" w:cs="Times New Roman"/>
          <w:sz w:val="28"/>
          <w:szCs w:val="28"/>
        </w:rPr>
        <w:t>í</w:t>
      </w:r>
      <w:r>
        <w:rPr>
          <w:rFonts w:ascii="Georgia" w:hAnsi="Georgia" w:cs="Times New Roman"/>
          <w:sz w:val="28"/>
          <w:szCs w:val="28"/>
        </w:rPr>
        <w:t xml:space="preserve"> se dá</w:t>
      </w:r>
      <w:r w:rsidR="0043574A">
        <w:rPr>
          <w:rFonts w:ascii="Georgia" w:hAnsi="Georgia" w:cs="Times New Roman"/>
          <w:sz w:val="28"/>
          <w:szCs w:val="28"/>
        </w:rPr>
        <w:t xml:space="preserve"> uma lição a todos os seguidores de Cristo. O evangelho não transige com o mal</w:t>
      </w:r>
      <w:r>
        <w:rPr>
          <w:rFonts w:ascii="Georgia" w:hAnsi="Georgia" w:cs="Times New Roman"/>
          <w:sz w:val="28"/>
          <w:szCs w:val="28"/>
        </w:rPr>
        <w:t>.</w:t>
      </w:r>
      <w:r w:rsidR="0043574A">
        <w:rPr>
          <w:rFonts w:ascii="Georgia" w:hAnsi="Georgia" w:cs="Times New Roman"/>
          <w:sz w:val="28"/>
          <w:szCs w:val="28"/>
        </w:rPr>
        <w:t xml:space="preserve"> Não pode desculpar o pecado. </w:t>
      </w:r>
      <w:r w:rsidRPr="002A0DA0">
        <w:rPr>
          <w:rFonts w:ascii="Georgia" w:hAnsi="Georgia" w:cs="Times New Roman"/>
          <w:b/>
          <w:sz w:val="28"/>
          <w:szCs w:val="28"/>
        </w:rPr>
        <w:t>Os pecados secretos devem</w:t>
      </w:r>
      <w:r w:rsidR="0043574A" w:rsidRPr="002A0DA0">
        <w:rPr>
          <w:rFonts w:ascii="Georgia" w:hAnsi="Georgia" w:cs="Times New Roman"/>
          <w:b/>
          <w:sz w:val="28"/>
          <w:szCs w:val="28"/>
        </w:rPr>
        <w:t xml:space="preserve"> em segredo ser confessados a Deus; mas o pecado público requer </w:t>
      </w:r>
      <w:r w:rsidRPr="002A0DA0">
        <w:rPr>
          <w:rFonts w:ascii="Georgia" w:hAnsi="Georgia" w:cs="Times New Roman"/>
          <w:b/>
          <w:sz w:val="28"/>
          <w:szCs w:val="28"/>
        </w:rPr>
        <w:t>pública confissão</w:t>
      </w:r>
      <w:r>
        <w:rPr>
          <w:rFonts w:ascii="Georgia" w:hAnsi="Georgia" w:cs="Times New Roman"/>
          <w:sz w:val="28"/>
          <w:szCs w:val="28"/>
        </w:rPr>
        <w:t>.”</w:t>
      </w:r>
    </w:p>
    <w:p w:rsidR="0043574A" w:rsidRPr="005E7707" w:rsidRDefault="0043574A" w:rsidP="0043574A">
      <w:pPr>
        <w:jc w:val="center"/>
        <w:rPr>
          <w:rFonts w:ascii="Georgia" w:hAnsi="Georgia" w:cs="Times New Roman"/>
          <w:b/>
          <w:i/>
        </w:rPr>
      </w:pPr>
      <w:r w:rsidRPr="005E7707">
        <w:rPr>
          <w:rFonts w:ascii="Georgia" w:hAnsi="Georgia" w:cs="Times New Roman"/>
          <w:b/>
          <w:i/>
        </w:rPr>
        <w:t xml:space="preserve">(O Desejado de Todas as Nações, pág. </w:t>
      </w:r>
      <w:r w:rsidR="00427CD3">
        <w:rPr>
          <w:rFonts w:ascii="Georgia" w:hAnsi="Georgia" w:cs="Times New Roman"/>
          <w:b/>
          <w:i/>
        </w:rPr>
        <w:t>811</w:t>
      </w:r>
      <w:r w:rsidRPr="005E7707">
        <w:rPr>
          <w:rFonts w:ascii="Georgia" w:hAnsi="Georgia" w:cs="Times New Roman"/>
          <w:b/>
          <w:i/>
        </w:rPr>
        <w:t>).</w:t>
      </w:r>
    </w:p>
    <w:p w:rsidR="0043574A" w:rsidRDefault="0043574A" w:rsidP="0043574A">
      <w:pPr>
        <w:jc w:val="both"/>
        <w:rPr>
          <w:rFonts w:ascii="Georgia" w:hAnsi="Georgia" w:cs="Times New Roman"/>
          <w:sz w:val="28"/>
          <w:szCs w:val="28"/>
        </w:rPr>
      </w:pPr>
    </w:p>
    <w:p w:rsidR="0043574A" w:rsidRPr="0043574A" w:rsidRDefault="0043574A" w:rsidP="00435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74A">
        <w:rPr>
          <w:rFonts w:ascii="Times New Roman" w:hAnsi="Times New Roman" w:cs="Times New Roman"/>
          <w:b/>
          <w:sz w:val="36"/>
          <w:szCs w:val="36"/>
        </w:rPr>
        <w:t>Três exemplos bíblicos</w:t>
      </w:r>
    </w:p>
    <w:p w:rsidR="00B65138" w:rsidRPr="00D37872" w:rsidRDefault="00B65138" w:rsidP="00D37872">
      <w:pPr>
        <w:jc w:val="center"/>
        <w:rPr>
          <w:rFonts w:ascii="Georgia" w:hAnsi="Georgia" w:cs="Times New Roman"/>
          <w:b/>
          <w:sz w:val="28"/>
          <w:szCs w:val="28"/>
        </w:rPr>
      </w:pPr>
      <w:r w:rsidRPr="00D37872">
        <w:rPr>
          <w:rFonts w:ascii="Georgia" w:hAnsi="Georgia" w:cs="Times New Roman"/>
          <w:b/>
          <w:sz w:val="28"/>
          <w:szCs w:val="28"/>
        </w:rPr>
        <w:t>Davi</w:t>
      </w:r>
      <w:r w:rsidR="0043574A" w:rsidRPr="00D37872">
        <w:rPr>
          <w:rFonts w:ascii="Georgia" w:hAnsi="Georgia" w:cs="Times New Roman"/>
          <w:b/>
          <w:sz w:val="28"/>
          <w:szCs w:val="28"/>
        </w:rPr>
        <w:t xml:space="preserve"> - </w:t>
      </w:r>
      <w:r w:rsidRPr="00D37872">
        <w:rPr>
          <w:rFonts w:ascii="Georgia" w:hAnsi="Georgia" w:cs="Times New Roman"/>
          <w:b/>
          <w:sz w:val="28"/>
          <w:szCs w:val="28"/>
        </w:rPr>
        <w:t>Pecado com Bate-Seba.</w:t>
      </w:r>
    </w:p>
    <w:p w:rsidR="0043574A" w:rsidRPr="0043574A" w:rsidRDefault="0043574A" w:rsidP="0043574A">
      <w:pPr>
        <w:jc w:val="both"/>
        <w:rPr>
          <w:rFonts w:ascii="Georgia" w:hAnsi="Georgia"/>
          <w:sz w:val="28"/>
          <w:szCs w:val="28"/>
        </w:rPr>
      </w:pPr>
      <w:r w:rsidRPr="0043574A">
        <w:rPr>
          <w:rFonts w:ascii="Georgia" w:hAnsi="Georgia"/>
          <w:sz w:val="28"/>
          <w:szCs w:val="28"/>
        </w:rPr>
        <w:t xml:space="preserve">“Desta maneira, em um cântico sagrado que </w:t>
      </w:r>
      <w:r w:rsidRPr="002A0DA0">
        <w:rPr>
          <w:rFonts w:ascii="Georgia" w:hAnsi="Georgia"/>
          <w:b/>
          <w:sz w:val="28"/>
          <w:szCs w:val="28"/>
        </w:rPr>
        <w:t>havia de ser entoado nas assembléias públicas de seu povo, na presença da corte – sacerdotes e juízes, príncipes e homens de guerra – e que conservaria até a última geração o conhecimento de sua queda, relatou o rei de Israel o seu pecado, o seu arrependimento e sua esperança de perdão pela misericórdia de Deus</w:t>
      </w:r>
      <w:r w:rsidRPr="0043574A">
        <w:rPr>
          <w:rFonts w:ascii="Georgia" w:hAnsi="Georgia"/>
          <w:sz w:val="28"/>
          <w:szCs w:val="28"/>
        </w:rPr>
        <w:t xml:space="preserve">. Em vez de se esforçar por ocultar seu crime, </w:t>
      </w:r>
      <w:r w:rsidRPr="002A0DA0">
        <w:rPr>
          <w:rFonts w:ascii="Georgia" w:hAnsi="Georgia"/>
          <w:b/>
          <w:sz w:val="28"/>
          <w:szCs w:val="28"/>
        </w:rPr>
        <w:lastRenderedPageBreak/>
        <w:t>desejou que outros pudessem instruir-se pela triste história de sua queda</w:t>
      </w:r>
      <w:r w:rsidRPr="00F22BCE">
        <w:rPr>
          <w:rFonts w:ascii="Georgia" w:hAnsi="Georgia"/>
          <w:sz w:val="28"/>
          <w:szCs w:val="28"/>
        </w:rPr>
        <w:t>.</w:t>
      </w:r>
      <w:r w:rsidR="00F22BCE" w:rsidRPr="00F22BCE">
        <w:rPr>
          <w:rFonts w:ascii="Georgia" w:hAnsi="Georgia"/>
          <w:sz w:val="28"/>
          <w:szCs w:val="28"/>
        </w:rPr>
        <w:t xml:space="preserve"> (...)</w:t>
      </w:r>
      <w:r w:rsidR="00F22BCE">
        <w:rPr>
          <w:rFonts w:ascii="Georgia" w:hAnsi="Georgia"/>
          <w:sz w:val="28"/>
          <w:szCs w:val="28"/>
        </w:rPr>
        <w:t xml:space="preserve"> </w:t>
      </w:r>
      <w:r w:rsidRPr="00F22BCE">
        <w:rPr>
          <w:rFonts w:ascii="Georgia" w:hAnsi="Georgia"/>
          <w:sz w:val="28"/>
          <w:szCs w:val="28"/>
        </w:rPr>
        <w:t>Davi não abandonou a luta em desespero</w:t>
      </w:r>
      <w:r w:rsidRPr="0043574A">
        <w:rPr>
          <w:rFonts w:ascii="Georgia" w:hAnsi="Georgia"/>
          <w:sz w:val="28"/>
          <w:szCs w:val="28"/>
        </w:rPr>
        <w:t>. Nas promessas de Deus aos pecadores arrependidos, via a prova de seu perdão e aceitação.</w:t>
      </w:r>
      <w:r>
        <w:rPr>
          <w:rFonts w:ascii="Georgia" w:hAnsi="Georgia"/>
          <w:sz w:val="28"/>
          <w:szCs w:val="28"/>
        </w:rPr>
        <w:t xml:space="preserve"> (...) </w:t>
      </w:r>
      <w:r w:rsidRPr="002A0DA0">
        <w:rPr>
          <w:rFonts w:ascii="Georgia" w:hAnsi="Georgia"/>
          <w:b/>
          <w:sz w:val="28"/>
          <w:szCs w:val="28"/>
        </w:rPr>
        <w:t>Embora Davi tivesse caído, o Senhor o levantou. Estava agora em mais completa harmonia com Deus e simpatia para com seus semelhantes, do que antes de cair. No júbilo de seu livramento, cantou</w:t>
      </w:r>
      <w:r>
        <w:rPr>
          <w:rFonts w:ascii="Georgia" w:hAnsi="Georgia"/>
          <w:sz w:val="28"/>
          <w:szCs w:val="28"/>
        </w:rPr>
        <w:t xml:space="preserve"> (...).”</w:t>
      </w:r>
    </w:p>
    <w:p w:rsidR="0043574A" w:rsidRPr="0043574A" w:rsidRDefault="0043574A" w:rsidP="0043574A">
      <w:pPr>
        <w:pStyle w:val="PargrafodaLista"/>
        <w:ind w:left="1080"/>
        <w:jc w:val="center"/>
        <w:rPr>
          <w:rFonts w:ascii="Georgia" w:hAnsi="Georgia" w:cs="Times New Roman"/>
          <w:b/>
          <w:i/>
        </w:rPr>
      </w:pPr>
      <w:r w:rsidRPr="0043574A">
        <w:rPr>
          <w:rFonts w:ascii="Georgia" w:hAnsi="Georgia" w:cs="Times New Roman"/>
          <w:b/>
          <w:i/>
        </w:rPr>
        <w:t>(Patriarcas e Profetas, págs. 725 e 726).</w:t>
      </w:r>
    </w:p>
    <w:p w:rsidR="0043574A" w:rsidRDefault="00D37872" w:rsidP="00D37872">
      <w:pPr>
        <w:jc w:val="center"/>
        <w:rPr>
          <w:rFonts w:ascii="Georgia" w:hAnsi="Georgia"/>
          <w:sz w:val="24"/>
          <w:szCs w:val="24"/>
        </w:rPr>
      </w:pPr>
      <w:r w:rsidRPr="00D37872">
        <w:rPr>
          <w:rFonts w:ascii="Georgia" w:hAnsi="Georgia"/>
          <w:b/>
          <w:i/>
        </w:rPr>
        <w:t xml:space="preserve">OBS: </w:t>
      </w:r>
      <w:r>
        <w:rPr>
          <w:rFonts w:ascii="Georgia" w:hAnsi="Georgia"/>
          <w:sz w:val="24"/>
          <w:szCs w:val="24"/>
        </w:rPr>
        <w:t>Salmos: 32 e 51.</w:t>
      </w:r>
    </w:p>
    <w:p w:rsidR="00D37872" w:rsidRDefault="00D37872" w:rsidP="00D37872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D37872" w:rsidRDefault="00D37872" w:rsidP="00D37872">
      <w:pPr>
        <w:jc w:val="center"/>
        <w:rPr>
          <w:rFonts w:ascii="Georgia" w:hAnsi="Georgia" w:cs="Times New Roman"/>
          <w:b/>
          <w:sz w:val="28"/>
          <w:szCs w:val="28"/>
        </w:rPr>
      </w:pPr>
      <w:r w:rsidRPr="00D37872">
        <w:rPr>
          <w:rFonts w:ascii="Georgia" w:hAnsi="Georgia" w:cs="Times New Roman"/>
          <w:b/>
          <w:sz w:val="28"/>
          <w:szCs w:val="28"/>
        </w:rPr>
        <w:t>Zaqueu</w:t>
      </w:r>
    </w:p>
    <w:p w:rsidR="00B65138" w:rsidRPr="00D37872" w:rsidRDefault="00B65138" w:rsidP="00D3787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41091C" w:rsidRDefault="007D23A2" w:rsidP="00B65138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41091C">
        <w:rPr>
          <w:rFonts w:ascii="Georgia" w:hAnsi="Georgia" w:cs="Times New Roman"/>
          <w:sz w:val="28"/>
          <w:szCs w:val="28"/>
        </w:rPr>
        <w:t xml:space="preserve">“Zaqueu ficou abismado, num deslumbramento, </w:t>
      </w:r>
      <w:r>
        <w:rPr>
          <w:rFonts w:ascii="Georgia" w:hAnsi="Georgia" w:cs="Times New Roman"/>
          <w:sz w:val="28"/>
          <w:szCs w:val="28"/>
        </w:rPr>
        <w:t xml:space="preserve">e silencioso em face do amor e da condescendência de Cristo em rebaixar-se até ele, tão indigno. </w:t>
      </w:r>
      <w:r w:rsidRPr="008B5639">
        <w:rPr>
          <w:rFonts w:ascii="Georgia" w:hAnsi="Georgia" w:cs="Times New Roman"/>
          <w:b/>
          <w:sz w:val="28"/>
          <w:szCs w:val="28"/>
        </w:rPr>
        <w:t>Então o amor e a lealdade para com o Mestre que acabava de achar, lhe descerraram os lábios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Pr="008B5639">
        <w:rPr>
          <w:rFonts w:ascii="Georgia" w:hAnsi="Georgia" w:cs="Times New Roman"/>
          <w:b/>
          <w:sz w:val="28"/>
          <w:szCs w:val="28"/>
        </w:rPr>
        <w:t>Resolveu fazer pública sua confissão e arrependimento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="0041091C" w:rsidRPr="008B5639">
        <w:rPr>
          <w:rFonts w:ascii="Georgia" w:hAnsi="Georgia" w:cs="Times New Roman"/>
          <w:b/>
          <w:sz w:val="28"/>
          <w:szCs w:val="28"/>
        </w:rPr>
        <w:t>Em presença da multidão</w:t>
      </w:r>
      <w:r>
        <w:rPr>
          <w:rFonts w:ascii="Georgia" w:hAnsi="Georgia" w:cs="Times New Roman"/>
          <w:sz w:val="28"/>
          <w:szCs w:val="28"/>
        </w:rPr>
        <w:t>, “levantando-se Zaqueu, disse ao Senhor: Senhor, eis que eu dou aos pobres metade dos meus bens e se nalguma coisa tenho defraudado alguém, o restituo quadruplicado”. Lucas 19: 8. “E disse-lhe Jesus: hoje veio a salvação a esta casa</w:t>
      </w:r>
      <w:r w:rsidR="005346E8">
        <w:rPr>
          <w:rFonts w:ascii="Georgia" w:hAnsi="Georgia" w:cs="Times New Roman"/>
          <w:sz w:val="28"/>
          <w:szCs w:val="28"/>
        </w:rPr>
        <w:t>, pois também este é filho de Abraão.”</w:t>
      </w:r>
    </w:p>
    <w:p w:rsidR="005346E8" w:rsidRDefault="005346E8" w:rsidP="005346E8">
      <w:pPr>
        <w:jc w:val="center"/>
        <w:rPr>
          <w:rFonts w:ascii="Georgia" w:hAnsi="Georgia" w:cs="Times New Roman"/>
          <w:b/>
          <w:i/>
        </w:rPr>
      </w:pPr>
      <w:r w:rsidRPr="005346E8">
        <w:rPr>
          <w:rFonts w:ascii="Georgia" w:hAnsi="Georgia" w:cs="Times New Roman"/>
          <w:b/>
          <w:i/>
        </w:rPr>
        <w:t>(O Desejado de Todas as Nações, pá</w:t>
      </w:r>
      <w:r w:rsidR="00427CD3">
        <w:rPr>
          <w:rFonts w:ascii="Georgia" w:hAnsi="Georgia" w:cs="Times New Roman"/>
          <w:b/>
          <w:i/>
        </w:rPr>
        <w:t>gs. 554 e 555</w:t>
      </w:r>
      <w:r w:rsidRPr="005346E8">
        <w:rPr>
          <w:rFonts w:ascii="Georgia" w:hAnsi="Georgia" w:cs="Times New Roman"/>
          <w:b/>
          <w:i/>
        </w:rPr>
        <w:t>).</w:t>
      </w:r>
    </w:p>
    <w:p w:rsidR="005346E8" w:rsidRDefault="005346E8" w:rsidP="005346E8">
      <w:pPr>
        <w:jc w:val="center"/>
        <w:rPr>
          <w:rFonts w:ascii="Georgia" w:hAnsi="Georgia" w:cs="Times New Roman"/>
          <w:b/>
          <w:i/>
        </w:rPr>
      </w:pPr>
    </w:p>
    <w:p w:rsidR="005346E8" w:rsidRPr="005346E8" w:rsidRDefault="005346E8" w:rsidP="005346E8">
      <w:pPr>
        <w:jc w:val="center"/>
        <w:rPr>
          <w:rFonts w:ascii="Georgia" w:hAnsi="Georgia" w:cs="Times New Roman"/>
          <w:b/>
          <w:sz w:val="28"/>
          <w:szCs w:val="28"/>
        </w:rPr>
      </w:pPr>
      <w:r w:rsidRPr="005346E8">
        <w:rPr>
          <w:rFonts w:ascii="Georgia" w:hAnsi="Georgia" w:cs="Times New Roman"/>
          <w:b/>
          <w:sz w:val="28"/>
          <w:szCs w:val="28"/>
        </w:rPr>
        <w:t>Pedro</w:t>
      </w:r>
    </w:p>
    <w:p w:rsidR="001061BD" w:rsidRDefault="005346E8" w:rsidP="005346E8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“Outra lição tinha Cristo a ensinar, a qual dizia respeito especialmente a Pedro. A negação do Senhor por parte do mesmo era um vergonhoso contraste com sua anterior profissão de lealdade. </w:t>
      </w:r>
      <w:r w:rsidRPr="008B5639">
        <w:rPr>
          <w:rFonts w:ascii="Georgia" w:hAnsi="Georgia" w:cs="Times New Roman"/>
          <w:b/>
          <w:sz w:val="28"/>
          <w:szCs w:val="28"/>
        </w:rPr>
        <w:t>Ele desonrara a Cristo e incorrerá na desconfiança dos irmãos</w:t>
      </w:r>
      <w:r>
        <w:rPr>
          <w:rFonts w:ascii="Georgia" w:hAnsi="Georgia" w:cs="Times New Roman"/>
          <w:sz w:val="28"/>
          <w:szCs w:val="28"/>
        </w:rPr>
        <w:t xml:space="preserve">. Estes pensavam que Pedro não teria permissão de ocupar sua posição anterior entre eles, e ele próprio sentia haver perdido o direito ao depósito que lhe fora confiado. </w:t>
      </w:r>
      <w:r w:rsidRPr="008B5639">
        <w:rPr>
          <w:rFonts w:ascii="Georgia" w:hAnsi="Georgia" w:cs="Times New Roman"/>
          <w:b/>
          <w:sz w:val="28"/>
          <w:szCs w:val="28"/>
        </w:rPr>
        <w:t>Antes de ser chamado a retomar sua obra apostólica, devia dar, perante todos eles, testemunho de seu arrependimento</w:t>
      </w:r>
      <w:r>
        <w:rPr>
          <w:rFonts w:ascii="Georgia" w:hAnsi="Georgia" w:cs="Times New Roman"/>
          <w:sz w:val="28"/>
          <w:szCs w:val="28"/>
        </w:rPr>
        <w:t>. Sem isso, seu pecado, embora dele houvesse arrependido</w:t>
      </w:r>
      <w:r w:rsidRPr="008B5639">
        <w:rPr>
          <w:rFonts w:ascii="Georgia" w:hAnsi="Georgia" w:cs="Times New Roman"/>
          <w:b/>
          <w:sz w:val="28"/>
          <w:szCs w:val="28"/>
        </w:rPr>
        <w:t xml:space="preserve">, poderia destruir-lhe a influência como ministro de Cristo. O Salvador deu-lhe </w:t>
      </w:r>
      <w:r w:rsidRPr="008B5639">
        <w:rPr>
          <w:rFonts w:ascii="Georgia" w:hAnsi="Georgia" w:cs="Times New Roman"/>
          <w:b/>
          <w:sz w:val="28"/>
          <w:szCs w:val="28"/>
        </w:rPr>
        <w:lastRenderedPageBreak/>
        <w:t>oportunidade de reconquistar a confiança dos irmãos e, tanto quanto possível, afastar</w:t>
      </w:r>
      <w:r w:rsidR="001061BD" w:rsidRPr="008B5639">
        <w:rPr>
          <w:rFonts w:ascii="Georgia" w:hAnsi="Georgia" w:cs="Times New Roman"/>
          <w:b/>
          <w:sz w:val="28"/>
          <w:szCs w:val="28"/>
        </w:rPr>
        <w:t xml:space="preserve"> a mancha que trouxera sobre o evangelho</w:t>
      </w:r>
      <w:r w:rsidR="001061BD">
        <w:rPr>
          <w:rFonts w:ascii="Georgia" w:hAnsi="Georgia" w:cs="Times New Roman"/>
          <w:sz w:val="28"/>
          <w:szCs w:val="28"/>
        </w:rPr>
        <w:t xml:space="preserve">.” </w:t>
      </w:r>
    </w:p>
    <w:p w:rsidR="00B65138" w:rsidRDefault="001061BD" w:rsidP="001061BD">
      <w:pPr>
        <w:jc w:val="center"/>
        <w:rPr>
          <w:rFonts w:ascii="Georgia" w:hAnsi="Georgia" w:cs="Times New Roman"/>
          <w:b/>
          <w:i/>
        </w:rPr>
      </w:pPr>
      <w:bookmarkStart w:id="1" w:name="_Hlk529439922"/>
      <w:r w:rsidRPr="001061BD">
        <w:rPr>
          <w:rFonts w:ascii="Georgia" w:hAnsi="Georgia" w:cs="Times New Roman"/>
          <w:b/>
          <w:i/>
        </w:rPr>
        <w:t xml:space="preserve">(O Desejado de Todas as Nações, pág. </w:t>
      </w:r>
      <w:r w:rsidR="00565E7C">
        <w:rPr>
          <w:rFonts w:ascii="Georgia" w:hAnsi="Georgia" w:cs="Times New Roman"/>
          <w:b/>
          <w:i/>
        </w:rPr>
        <w:t>811</w:t>
      </w:r>
      <w:r w:rsidRPr="001061BD">
        <w:rPr>
          <w:rFonts w:ascii="Georgia" w:hAnsi="Georgia" w:cs="Times New Roman"/>
          <w:b/>
          <w:i/>
        </w:rPr>
        <w:t>).</w:t>
      </w:r>
    </w:p>
    <w:bookmarkEnd w:id="1"/>
    <w:p w:rsidR="001061BD" w:rsidRDefault="001061BD" w:rsidP="001061BD">
      <w:pPr>
        <w:jc w:val="center"/>
        <w:rPr>
          <w:rFonts w:ascii="Georgia" w:hAnsi="Georgia" w:cs="Times New Roman"/>
          <w:b/>
          <w:i/>
        </w:rPr>
      </w:pPr>
    </w:p>
    <w:p w:rsidR="001061BD" w:rsidRDefault="001061BD" w:rsidP="001061B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“</w:t>
      </w:r>
      <w:r w:rsidRPr="008B5639">
        <w:rPr>
          <w:rFonts w:ascii="Georgia" w:hAnsi="Georgia" w:cs="Times New Roman"/>
          <w:b/>
          <w:sz w:val="28"/>
          <w:szCs w:val="28"/>
        </w:rPr>
        <w:t>A vergonha do discípulo de Cristo é lançada sobre Cristo. Faz com que Satanás triunfe e tropecem as almas vacilantes. Dando provas de arrependimento, deve o discípulo remover a injúria, tanto quanto esteja ao seu alcance</w:t>
      </w:r>
      <w:r>
        <w:rPr>
          <w:rFonts w:ascii="Georgia" w:hAnsi="Georgia" w:cs="Times New Roman"/>
          <w:sz w:val="28"/>
          <w:szCs w:val="28"/>
        </w:rPr>
        <w:t>.”</w:t>
      </w:r>
    </w:p>
    <w:p w:rsidR="001061BD" w:rsidRDefault="001061BD" w:rsidP="001061BD">
      <w:pPr>
        <w:jc w:val="center"/>
        <w:rPr>
          <w:rFonts w:ascii="Georgia" w:hAnsi="Georgia" w:cs="Times New Roman"/>
          <w:b/>
          <w:i/>
        </w:rPr>
      </w:pPr>
      <w:r w:rsidRPr="001061BD">
        <w:rPr>
          <w:rFonts w:ascii="Georgia" w:hAnsi="Georgia" w:cs="Times New Roman"/>
          <w:b/>
          <w:i/>
        </w:rPr>
        <w:t xml:space="preserve">(O Desejado de Todas as Nações, pág. </w:t>
      </w:r>
      <w:r w:rsidR="00565E7C">
        <w:rPr>
          <w:rFonts w:ascii="Georgia" w:hAnsi="Georgia" w:cs="Times New Roman"/>
          <w:b/>
          <w:i/>
        </w:rPr>
        <w:t>811</w:t>
      </w:r>
      <w:r w:rsidRPr="001061BD">
        <w:rPr>
          <w:rFonts w:ascii="Georgia" w:hAnsi="Georgia" w:cs="Times New Roman"/>
          <w:b/>
          <w:i/>
        </w:rPr>
        <w:t>).</w:t>
      </w:r>
    </w:p>
    <w:p w:rsidR="001061BD" w:rsidRDefault="001061BD" w:rsidP="001061BD">
      <w:pPr>
        <w:jc w:val="center"/>
        <w:rPr>
          <w:rFonts w:ascii="Georgia" w:hAnsi="Georgia" w:cs="Times New Roman"/>
          <w:b/>
          <w:i/>
        </w:rPr>
      </w:pPr>
    </w:p>
    <w:p w:rsidR="001061BD" w:rsidRPr="001061BD" w:rsidRDefault="001061BD" w:rsidP="001061BD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Santa Ceia</w:t>
      </w:r>
    </w:p>
    <w:p w:rsidR="001061BD" w:rsidRDefault="001061BD" w:rsidP="001061BD">
      <w:pPr>
        <w:jc w:val="center"/>
        <w:rPr>
          <w:rFonts w:ascii="Georgia" w:hAnsi="Georgia" w:cs="Times New Roman"/>
          <w:b/>
          <w:i/>
        </w:rPr>
      </w:pPr>
    </w:p>
    <w:p w:rsidR="001061BD" w:rsidRPr="001061BD" w:rsidRDefault="001061BD" w:rsidP="001061BD">
      <w:pPr>
        <w:jc w:val="both"/>
        <w:rPr>
          <w:rFonts w:ascii="Georgia" w:hAnsi="Georgia"/>
          <w:sz w:val="28"/>
          <w:szCs w:val="28"/>
        </w:rPr>
      </w:pPr>
      <w:r w:rsidRPr="001061BD">
        <w:rPr>
          <w:rFonts w:ascii="Georgia" w:hAnsi="Georgia"/>
          <w:b/>
          <w:i/>
          <w:sz w:val="28"/>
          <w:szCs w:val="28"/>
        </w:rPr>
        <w:t xml:space="preserve">     </w:t>
      </w:r>
      <w:r w:rsidRPr="001061BD">
        <w:rPr>
          <w:rFonts w:ascii="Georgia" w:hAnsi="Georgia"/>
          <w:sz w:val="28"/>
          <w:szCs w:val="28"/>
        </w:rPr>
        <w:t xml:space="preserve">“O exemplo de Cristo </w:t>
      </w:r>
      <w:r w:rsidRPr="008B5639">
        <w:rPr>
          <w:rFonts w:ascii="Georgia" w:hAnsi="Georgia"/>
          <w:b/>
          <w:sz w:val="28"/>
          <w:szCs w:val="28"/>
        </w:rPr>
        <w:t>proíbe exclusão da ceia do Senhor</w:t>
      </w:r>
      <w:r w:rsidRPr="001061BD">
        <w:rPr>
          <w:rFonts w:ascii="Georgia" w:hAnsi="Georgia"/>
          <w:sz w:val="28"/>
          <w:szCs w:val="28"/>
        </w:rPr>
        <w:t xml:space="preserve">. </w:t>
      </w:r>
      <w:r w:rsidRPr="008B5639">
        <w:rPr>
          <w:rFonts w:ascii="Georgia" w:hAnsi="Georgia"/>
          <w:b/>
          <w:sz w:val="28"/>
          <w:szCs w:val="28"/>
        </w:rPr>
        <w:t>Verdade é que o pecado aberto exclui o culpado</w:t>
      </w:r>
      <w:r w:rsidRPr="001061BD">
        <w:rPr>
          <w:rFonts w:ascii="Georgia" w:hAnsi="Georgia"/>
          <w:sz w:val="28"/>
          <w:szCs w:val="28"/>
        </w:rPr>
        <w:t xml:space="preserve">. Isto ensina plenamente o Espírito Santo. Além disso, porém, ninguém deve julgar. </w:t>
      </w:r>
      <w:r w:rsidRPr="008B5639">
        <w:rPr>
          <w:rFonts w:ascii="Georgia" w:hAnsi="Georgia"/>
          <w:b/>
          <w:sz w:val="28"/>
          <w:szCs w:val="28"/>
        </w:rPr>
        <w:t>Deus não deixou aos homens dizer quem se apresentará nessas ocasiões</w:t>
      </w:r>
      <w:r w:rsidRPr="001061BD">
        <w:rPr>
          <w:rFonts w:ascii="Georgia" w:hAnsi="Georgia"/>
          <w:sz w:val="28"/>
          <w:szCs w:val="28"/>
        </w:rPr>
        <w:t>. Pois quem pode ler o coração? Quem é capaz de distinguir o joio do trigo?</w:t>
      </w:r>
      <w:r w:rsidRPr="008B5639">
        <w:rPr>
          <w:rFonts w:ascii="Georgia" w:hAnsi="Georgia"/>
          <w:sz w:val="28"/>
          <w:szCs w:val="28"/>
        </w:rPr>
        <w:t xml:space="preserve"> “</w:t>
      </w:r>
      <w:proofErr w:type="gramStart"/>
      <w:r w:rsidRPr="008B5639">
        <w:rPr>
          <w:rFonts w:ascii="Georgia" w:hAnsi="Georgia"/>
          <w:b/>
          <w:sz w:val="28"/>
          <w:szCs w:val="28"/>
        </w:rPr>
        <w:t>Examine-se pois</w:t>
      </w:r>
      <w:proofErr w:type="gramEnd"/>
      <w:r w:rsidRPr="008B5639">
        <w:rPr>
          <w:rFonts w:ascii="Georgia" w:hAnsi="Georgia"/>
          <w:b/>
          <w:sz w:val="28"/>
          <w:szCs w:val="28"/>
        </w:rPr>
        <w:t xml:space="preserve"> o homem a si mesmo,</w:t>
      </w:r>
      <w:r w:rsidRPr="001061BD">
        <w:rPr>
          <w:rFonts w:ascii="Georgia" w:hAnsi="Georgia"/>
          <w:sz w:val="28"/>
          <w:szCs w:val="28"/>
        </w:rPr>
        <w:t xml:space="preserve"> e assim coma deste pão e beba deste cálice.” Pois “qualquer que comer este pão, ou beber o cálice do Senhor </w:t>
      </w:r>
      <w:r w:rsidRPr="008B5639">
        <w:rPr>
          <w:rFonts w:ascii="Georgia" w:hAnsi="Georgia"/>
          <w:sz w:val="28"/>
          <w:szCs w:val="28"/>
        </w:rPr>
        <w:t>indignamente</w:t>
      </w:r>
      <w:r w:rsidRPr="001061BD">
        <w:rPr>
          <w:rFonts w:ascii="Georgia" w:hAnsi="Georgia"/>
          <w:sz w:val="28"/>
          <w:szCs w:val="28"/>
        </w:rPr>
        <w:t>, será culpado do corpo e do sangue do Senhor”. “Porque o que come e bebe indignamente, come e bebe para sua própria condenação, não discernindo o corpo do Senhor.</w:t>
      </w:r>
    </w:p>
    <w:p w:rsidR="001061BD" w:rsidRPr="008B5639" w:rsidRDefault="001061BD" w:rsidP="001061BD">
      <w:pPr>
        <w:jc w:val="both"/>
        <w:rPr>
          <w:rFonts w:ascii="Georgia" w:hAnsi="Georgia"/>
          <w:b/>
          <w:sz w:val="28"/>
          <w:szCs w:val="28"/>
        </w:rPr>
      </w:pPr>
      <w:r w:rsidRPr="001061BD">
        <w:rPr>
          <w:rFonts w:ascii="Georgia" w:hAnsi="Georgia"/>
          <w:sz w:val="28"/>
          <w:szCs w:val="28"/>
        </w:rPr>
        <w:t xml:space="preserve">Quando os crentes se reúnem para celebrar as ordenanças, </w:t>
      </w:r>
      <w:r w:rsidRPr="008B5639">
        <w:rPr>
          <w:rFonts w:ascii="Georgia" w:hAnsi="Georgia"/>
          <w:b/>
          <w:sz w:val="28"/>
          <w:szCs w:val="28"/>
        </w:rPr>
        <w:t>acham-se presentes mensageiros invisíveis aos olhos humanos</w:t>
      </w:r>
      <w:r w:rsidRPr="001061BD">
        <w:rPr>
          <w:rFonts w:ascii="Georgia" w:hAnsi="Georgia"/>
          <w:sz w:val="28"/>
          <w:szCs w:val="28"/>
        </w:rPr>
        <w:t xml:space="preserve">. Talvez haja um Judas no grupo, e se assim for, mensageiros do príncipe das trevas ali estão, pois acompanham a todo que recusa ser regido pelo Espírito Santo. </w:t>
      </w:r>
      <w:r w:rsidRPr="008B5639">
        <w:rPr>
          <w:rFonts w:ascii="Georgia" w:hAnsi="Georgia"/>
          <w:b/>
          <w:sz w:val="28"/>
          <w:szCs w:val="28"/>
        </w:rPr>
        <w:t>Anjos celestes também ali se encontram</w:t>
      </w:r>
      <w:r w:rsidRPr="001061BD">
        <w:rPr>
          <w:rFonts w:ascii="Georgia" w:hAnsi="Georgia"/>
          <w:sz w:val="28"/>
          <w:szCs w:val="28"/>
        </w:rPr>
        <w:t xml:space="preserve">. </w:t>
      </w:r>
      <w:r w:rsidRPr="008B5639">
        <w:rPr>
          <w:rFonts w:ascii="Georgia" w:hAnsi="Georgia"/>
          <w:b/>
          <w:sz w:val="28"/>
          <w:szCs w:val="28"/>
        </w:rPr>
        <w:t>Esses invisíveis visitantes se acham presentes em toda ocasião como essa</w:t>
      </w:r>
      <w:r w:rsidRPr="001061BD">
        <w:rPr>
          <w:rFonts w:ascii="Georgia" w:hAnsi="Georgia"/>
          <w:sz w:val="28"/>
          <w:szCs w:val="28"/>
        </w:rPr>
        <w:t xml:space="preserve">. Podem entrar pessoas que não são, no íntimo, servos da verdade e da santidade, mas que desejam tomar parte no serviço. </w:t>
      </w:r>
      <w:r w:rsidRPr="008B5639">
        <w:rPr>
          <w:rFonts w:ascii="Georgia" w:hAnsi="Georgia"/>
          <w:b/>
          <w:sz w:val="28"/>
          <w:szCs w:val="28"/>
        </w:rPr>
        <w:t>Não devem ser proibidas</w:t>
      </w:r>
      <w:r w:rsidRPr="001061BD">
        <w:rPr>
          <w:rFonts w:ascii="Georgia" w:hAnsi="Georgia"/>
          <w:sz w:val="28"/>
          <w:szCs w:val="28"/>
        </w:rPr>
        <w:t xml:space="preserve">. </w:t>
      </w:r>
      <w:r w:rsidRPr="008B5639">
        <w:rPr>
          <w:rFonts w:ascii="Georgia" w:hAnsi="Georgia"/>
          <w:b/>
          <w:sz w:val="28"/>
          <w:szCs w:val="28"/>
        </w:rPr>
        <w:t>Acham-se ali testemunhas que estavam presentes quando Jesus lavou os pés dos discípulos e de Judas. Olhos mais que humanos contemplam a cena.</w:t>
      </w:r>
    </w:p>
    <w:p w:rsidR="001061BD" w:rsidRPr="001061BD" w:rsidRDefault="001061BD" w:rsidP="001061BD">
      <w:pPr>
        <w:jc w:val="both"/>
        <w:rPr>
          <w:rFonts w:ascii="Georgia" w:hAnsi="Georgia"/>
          <w:sz w:val="28"/>
          <w:szCs w:val="28"/>
        </w:rPr>
      </w:pPr>
      <w:r w:rsidRPr="008B5639">
        <w:rPr>
          <w:rFonts w:ascii="Georgia" w:hAnsi="Georgia"/>
          <w:b/>
          <w:sz w:val="28"/>
          <w:szCs w:val="28"/>
        </w:rPr>
        <w:lastRenderedPageBreak/>
        <w:t>Por Seu Santo Espírito, Cristo ali está para pôr o selo a Sua ordenança. Está ali para convencer e abrandar o coração. Nem um olhar, nem um pensamento de arrependimento escapa a Sua observação. Pelo coração contrito, quebrantado espera Ele. Tudo está preparado para a recepção daquela alma. Aquele que lavou os pés de Judas, anseia lavar todo coração da mancha do pecado</w:t>
      </w:r>
      <w:r w:rsidRPr="001061BD">
        <w:rPr>
          <w:rFonts w:ascii="Georgia" w:hAnsi="Georgia"/>
          <w:sz w:val="28"/>
          <w:szCs w:val="28"/>
        </w:rPr>
        <w:t xml:space="preserve">.” </w:t>
      </w:r>
    </w:p>
    <w:p w:rsidR="001061BD" w:rsidRPr="001061BD" w:rsidRDefault="001061BD" w:rsidP="001061BD">
      <w:pPr>
        <w:jc w:val="center"/>
        <w:rPr>
          <w:rFonts w:ascii="Georgia" w:hAnsi="Georgia"/>
          <w:b/>
          <w:i/>
        </w:rPr>
      </w:pPr>
      <w:r w:rsidRPr="001061BD">
        <w:rPr>
          <w:rFonts w:ascii="Georgia" w:hAnsi="Georgia"/>
          <w:b/>
          <w:i/>
        </w:rPr>
        <w:t>(O Desejado de Todas as Nações, pág. 656).</w:t>
      </w:r>
    </w:p>
    <w:p w:rsidR="001061BD" w:rsidRPr="001061BD" w:rsidRDefault="001061BD" w:rsidP="001061BD">
      <w:pPr>
        <w:jc w:val="center"/>
        <w:rPr>
          <w:rFonts w:ascii="Georgia" w:hAnsi="Georgia"/>
          <w:b/>
          <w:i/>
        </w:rPr>
      </w:pPr>
    </w:p>
    <w:p w:rsidR="001061BD" w:rsidRDefault="001061BD" w:rsidP="001061BD">
      <w:pPr>
        <w:jc w:val="center"/>
        <w:rPr>
          <w:rFonts w:ascii="Georgia" w:hAnsi="Georgia" w:cs="Times New Roman"/>
          <w:b/>
          <w:sz w:val="28"/>
          <w:szCs w:val="28"/>
        </w:rPr>
      </w:pPr>
      <w:r w:rsidRPr="001061BD">
        <w:rPr>
          <w:rFonts w:ascii="Georgia" w:hAnsi="Georgia" w:cs="Times New Roman"/>
          <w:b/>
          <w:sz w:val="28"/>
          <w:szCs w:val="28"/>
        </w:rPr>
        <w:t>Convite à oração</w:t>
      </w:r>
    </w:p>
    <w:p w:rsidR="001061BD" w:rsidRDefault="00EE1EEF" w:rsidP="001061BD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Pelos pecados secretos</w:t>
      </w:r>
    </w:p>
    <w:p w:rsidR="00EE1EEF" w:rsidRDefault="00EE1EEF" w:rsidP="001061BD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1061BD" w:rsidRPr="001061BD" w:rsidRDefault="001061BD" w:rsidP="001061BD">
      <w:pPr>
        <w:jc w:val="center"/>
        <w:rPr>
          <w:rFonts w:ascii="Georgia" w:hAnsi="Georgia" w:cs="Times New Roman"/>
          <w:b/>
          <w:i/>
        </w:rPr>
      </w:pPr>
      <w:r w:rsidRPr="001061BD">
        <w:rPr>
          <w:rFonts w:ascii="Georgia" w:hAnsi="Georgia" w:cs="Times New Roman"/>
          <w:b/>
          <w:i/>
        </w:rPr>
        <w:t>(Hebreus 4: 14-16).</w:t>
      </w:r>
    </w:p>
    <w:p w:rsidR="001061BD" w:rsidRDefault="001061BD" w:rsidP="001061B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“Visto que </w:t>
      </w:r>
      <w:r w:rsidRPr="008B5639">
        <w:rPr>
          <w:rFonts w:ascii="Georgia" w:hAnsi="Georgia" w:cs="Times New Roman"/>
          <w:b/>
          <w:sz w:val="28"/>
          <w:szCs w:val="28"/>
        </w:rPr>
        <w:t xml:space="preserve">temos um grande sumo sacerdote, </w:t>
      </w:r>
      <w:r w:rsidR="00EE1EEF" w:rsidRPr="008B5639">
        <w:rPr>
          <w:rFonts w:ascii="Georgia" w:hAnsi="Georgia" w:cs="Times New Roman"/>
          <w:b/>
          <w:sz w:val="28"/>
          <w:szCs w:val="28"/>
        </w:rPr>
        <w:t>Jesus, Filho de Deus</w:t>
      </w:r>
      <w:r w:rsidR="00EE1EEF">
        <w:rPr>
          <w:rFonts w:ascii="Georgia" w:hAnsi="Georgia" w:cs="Times New Roman"/>
          <w:sz w:val="28"/>
          <w:szCs w:val="28"/>
        </w:rPr>
        <w:t xml:space="preserve">, que penetrou nos Céus, retenhamos firmemente a nossa confissão. Porque não temos um sumo sacerdote que não possa compadecer-se das nossas fraquezas; porém, </w:t>
      </w:r>
      <w:r w:rsidR="00EE1EEF" w:rsidRPr="00EE1EEF">
        <w:rPr>
          <w:rFonts w:ascii="Georgia" w:hAnsi="Georgia" w:cs="Times New Roman"/>
          <w:i/>
          <w:sz w:val="28"/>
          <w:szCs w:val="28"/>
        </w:rPr>
        <w:t>um</w:t>
      </w:r>
      <w:r w:rsidR="00EE1EEF">
        <w:rPr>
          <w:rFonts w:ascii="Georgia" w:hAnsi="Georgia" w:cs="Times New Roman"/>
          <w:sz w:val="28"/>
          <w:szCs w:val="28"/>
        </w:rPr>
        <w:t xml:space="preserve"> que, como nós em tudo foi tentado, mas sem pecado. </w:t>
      </w:r>
      <w:r w:rsidR="00EE1EEF" w:rsidRPr="008B5639">
        <w:rPr>
          <w:rFonts w:ascii="Georgia" w:hAnsi="Georgia" w:cs="Times New Roman"/>
          <w:b/>
          <w:sz w:val="28"/>
          <w:szCs w:val="28"/>
        </w:rPr>
        <w:t>Cheguemos, pois, com confiança ao trono da graça, para que possamos alcançar misericórdia e achar graça, a fim de sermos ajudados em tempo oportuno</w:t>
      </w:r>
      <w:r w:rsidR="00EE1EEF">
        <w:rPr>
          <w:rFonts w:ascii="Georgia" w:hAnsi="Georgia" w:cs="Times New Roman"/>
          <w:sz w:val="28"/>
          <w:szCs w:val="28"/>
        </w:rPr>
        <w:t xml:space="preserve">.” </w:t>
      </w:r>
    </w:p>
    <w:p w:rsidR="00EE1EEF" w:rsidRDefault="00EE1EEF" w:rsidP="001061BD">
      <w:pPr>
        <w:jc w:val="both"/>
        <w:rPr>
          <w:rFonts w:ascii="Georgia" w:hAnsi="Georgia" w:cs="Times New Roman"/>
          <w:sz w:val="28"/>
          <w:szCs w:val="28"/>
        </w:rPr>
      </w:pPr>
    </w:p>
    <w:p w:rsidR="00EE1EEF" w:rsidRDefault="00EE1EEF" w:rsidP="00EE1EEF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Confissão pública</w:t>
      </w:r>
    </w:p>
    <w:p w:rsidR="00EE1EEF" w:rsidRPr="00EE1EEF" w:rsidRDefault="00EE1EEF" w:rsidP="00EE1EEF">
      <w:pPr>
        <w:jc w:val="both"/>
        <w:rPr>
          <w:rFonts w:ascii="Georgia" w:hAnsi="Georgia" w:cs="Times New Roman"/>
          <w:sz w:val="28"/>
          <w:szCs w:val="28"/>
        </w:rPr>
      </w:pPr>
      <w:r w:rsidRPr="00EE1EEF">
        <w:rPr>
          <w:rFonts w:ascii="Georgia" w:hAnsi="Georgia" w:cs="Times New Roman"/>
          <w:b/>
        </w:rPr>
        <w:t>OBS:</w:t>
      </w:r>
      <w:r>
        <w:rPr>
          <w:rFonts w:ascii="Georgia" w:hAnsi="Georgia" w:cs="Times New Roman"/>
          <w:b/>
        </w:rPr>
        <w:t xml:space="preserve"> </w:t>
      </w:r>
      <w:r w:rsidRPr="00EE1EEF">
        <w:rPr>
          <w:rFonts w:ascii="Georgia" w:hAnsi="Georgia" w:cs="Times New Roman"/>
          <w:b/>
        </w:rPr>
        <w:t xml:space="preserve"> </w:t>
      </w:r>
      <w:r w:rsidRPr="00EE1EEF">
        <w:rPr>
          <w:rFonts w:ascii="Georgia" w:hAnsi="Georgia" w:cs="Times New Roman"/>
          <w:sz w:val="28"/>
          <w:szCs w:val="28"/>
        </w:rPr>
        <w:t>Oração intercessória</w:t>
      </w:r>
      <w:r>
        <w:rPr>
          <w:rFonts w:ascii="Georgia" w:hAnsi="Georgia" w:cs="Times New Roman"/>
          <w:sz w:val="28"/>
          <w:szCs w:val="28"/>
        </w:rPr>
        <w:t>.</w:t>
      </w:r>
      <w:r w:rsidRPr="00EE1EEF">
        <w:rPr>
          <w:rFonts w:ascii="Georgia" w:hAnsi="Georgia" w:cs="Times New Roman"/>
          <w:sz w:val="28"/>
          <w:szCs w:val="28"/>
        </w:rPr>
        <w:t xml:space="preserve"> </w:t>
      </w:r>
    </w:p>
    <w:sectPr w:rsidR="00EE1EEF" w:rsidRPr="00EE1E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00" w:rsidRDefault="00223C00" w:rsidP="007700A6">
      <w:pPr>
        <w:spacing w:after="0" w:line="240" w:lineRule="auto"/>
      </w:pPr>
      <w:r>
        <w:separator/>
      </w:r>
    </w:p>
  </w:endnote>
  <w:endnote w:type="continuationSeparator" w:id="0">
    <w:p w:rsidR="00223C00" w:rsidRDefault="00223C00" w:rsidP="007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00" w:rsidRDefault="00223C00" w:rsidP="007700A6">
      <w:pPr>
        <w:spacing w:after="0" w:line="240" w:lineRule="auto"/>
      </w:pPr>
      <w:r>
        <w:separator/>
      </w:r>
    </w:p>
  </w:footnote>
  <w:footnote w:type="continuationSeparator" w:id="0">
    <w:p w:rsidR="00223C00" w:rsidRDefault="00223C00" w:rsidP="0077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58340"/>
      <w:docPartObj>
        <w:docPartGallery w:val="Page Numbers (Top of Page)"/>
        <w:docPartUnique/>
      </w:docPartObj>
    </w:sdtPr>
    <w:sdtEndPr/>
    <w:sdtContent>
      <w:p w:rsidR="007700A6" w:rsidRDefault="007700A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00A6" w:rsidRDefault="00770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14E1"/>
    <w:multiLevelType w:val="multilevel"/>
    <w:tmpl w:val="58E8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AE44F16"/>
    <w:multiLevelType w:val="hybridMultilevel"/>
    <w:tmpl w:val="952E9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9A"/>
    <w:rsid w:val="000B0045"/>
    <w:rsid w:val="001061BD"/>
    <w:rsid w:val="00223C00"/>
    <w:rsid w:val="00264F90"/>
    <w:rsid w:val="002A0DA0"/>
    <w:rsid w:val="004060FA"/>
    <w:rsid w:val="0041091C"/>
    <w:rsid w:val="00427CD3"/>
    <w:rsid w:val="0043574A"/>
    <w:rsid w:val="00437BF0"/>
    <w:rsid w:val="005346E8"/>
    <w:rsid w:val="00565E7C"/>
    <w:rsid w:val="005E7707"/>
    <w:rsid w:val="00616ED4"/>
    <w:rsid w:val="006E3856"/>
    <w:rsid w:val="007700A6"/>
    <w:rsid w:val="007D23A2"/>
    <w:rsid w:val="008957D1"/>
    <w:rsid w:val="008B3D07"/>
    <w:rsid w:val="008B5639"/>
    <w:rsid w:val="00967B8A"/>
    <w:rsid w:val="009A07D0"/>
    <w:rsid w:val="009F449A"/>
    <w:rsid w:val="00A745C0"/>
    <w:rsid w:val="00B65138"/>
    <w:rsid w:val="00D37872"/>
    <w:rsid w:val="00DF17F8"/>
    <w:rsid w:val="00EE1EEF"/>
    <w:rsid w:val="00F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71E7-4D97-4500-8FDA-C0771E62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4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A6"/>
  </w:style>
  <w:style w:type="paragraph" w:styleId="Rodap">
    <w:name w:val="footer"/>
    <w:basedOn w:val="Normal"/>
    <w:link w:val="RodapChar"/>
    <w:uiPriority w:val="99"/>
    <w:unhideWhenUsed/>
    <w:rsid w:val="0077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dcterms:created xsi:type="dcterms:W3CDTF">2018-11-08T13:17:00Z</dcterms:created>
  <dcterms:modified xsi:type="dcterms:W3CDTF">2018-11-13T20:19:00Z</dcterms:modified>
</cp:coreProperties>
</file>